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778"/>
      </w:tblGrid>
      <w:tr w:rsidR="00C3665B" w:rsidRPr="00C872C3" w14:paraId="61E9D45B" w14:textId="77777777" w:rsidTr="008F24DB">
        <w:tc>
          <w:tcPr>
            <w:tcW w:w="10998" w:type="dxa"/>
            <w:gridSpan w:val="2"/>
          </w:tcPr>
          <w:p w14:paraId="10D8A2CA" w14:textId="54E58398" w:rsidR="00C3665B" w:rsidRPr="00C830E8" w:rsidRDefault="00174AEF" w:rsidP="00C3665B">
            <w:pPr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830E8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APUSH </w:t>
            </w:r>
            <w:r w:rsidR="00C3665B" w:rsidRPr="00C830E8">
              <w:rPr>
                <w:rFonts w:ascii="Tahoma" w:hAnsi="Tahoma" w:cs="Tahoma"/>
                <w:b/>
                <w:sz w:val="24"/>
                <w:szCs w:val="24"/>
                <w:u w:val="single"/>
              </w:rPr>
              <w:t>DBQ Rubric</w:t>
            </w:r>
            <w:r w:rsidR="00EE70D9" w:rsidRPr="00C830E8">
              <w:rPr>
                <w:rFonts w:ascii="Tahoma" w:hAnsi="Tahoma" w:cs="Tahoma"/>
                <w:b/>
                <w:sz w:val="24"/>
                <w:szCs w:val="24"/>
                <w:u w:val="single"/>
              </w:rPr>
              <w:t xml:space="preserve"> 2017</w:t>
            </w:r>
            <w:r w:rsidRPr="00C830E8">
              <w:rPr>
                <w:rFonts w:ascii="Tahoma" w:hAnsi="Tahoma" w:cs="Tahoma"/>
                <w:b/>
                <w:sz w:val="24"/>
                <w:szCs w:val="24"/>
                <w:u w:val="single"/>
              </w:rPr>
              <w:t>-2018</w:t>
            </w:r>
          </w:p>
        </w:tc>
      </w:tr>
      <w:tr w:rsidR="00471E5D" w:rsidRPr="00C872C3" w14:paraId="3C9513C6" w14:textId="77777777" w:rsidTr="00C3665B">
        <w:tc>
          <w:tcPr>
            <w:tcW w:w="5220" w:type="dxa"/>
          </w:tcPr>
          <w:p w14:paraId="1E375661" w14:textId="0FCF8267" w:rsidR="00471E5D" w:rsidRPr="00C872C3" w:rsidRDefault="00471E5D" w:rsidP="008F24D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14:paraId="4BF9789E" w14:textId="4A198F3E" w:rsidR="00471E5D" w:rsidRPr="00C872C3" w:rsidRDefault="00471E5D" w:rsidP="00174AEF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71E5D" w:rsidRPr="00C872C3" w14:paraId="282990C5" w14:textId="77777777" w:rsidTr="00C830E8">
        <w:trPr>
          <w:trHeight w:val="68"/>
        </w:trPr>
        <w:tc>
          <w:tcPr>
            <w:tcW w:w="5220" w:type="dxa"/>
          </w:tcPr>
          <w:p w14:paraId="3E246C9F" w14:textId="77777777" w:rsidR="00471E5D" w:rsidRPr="00C872C3" w:rsidRDefault="00471E5D" w:rsidP="00471E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778" w:type="dxa"/>
          </w:tcPr>
          <w:p w14:paraId="1667D380" w14:textId="77777777" w:rsidR="00471E5D" w:rsidRPr="00C872C3" w:rsidRDefault="00471E5D" w:rsidP="008F24DB">
            <w:pPr>
              <w:rPr>
                <w:rFonts w:ascii="Tahoma" w:hAnsi="Tahoma" w:cs="Tahoma"/>
                <w:b/>
              </w:rPr>
            </w:pPr>
          </w:p>
        </w:tc>
      </w:tr>
    </w:tbl>
    <w:tbl>
      <w:tblPr>
        <w:tblStyle w:val="MediumShading2"/>
        <w:tblW w:w="0" w:type="auto"/>
        <w:tblBorders>
          <w:left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67"/>
        <w:gridCol w:w="2715"/>
        <w:gridCol w:w="4065"/>
        <w:gridCol w:w="2153"/>
      </w:tblGrid>
      <w:tr w:rsidR="00E432C5" w:rsidRPr="00C872C3" w14:paraId="066434A1" w14:textId="3A69567F" w:rsidTr="00956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3D087168" w14:textId="77777777" w:rsidR="00956CA1" w:rsidRPr="00C872C3" w:rsidRDefault="00956CA1" w:rsidP="00471E5D">
            <w:pPr>
              <w:tabs>
                <w:tab w:val="left" w:pos="1245"/>
              </w:tabs>
              <w:rPr>
                <w:rFonts w:ascii="Tahoma" w:hAnsi="Tahoma" w:cs="Tahoma"/>
              </w:rPr>
            </w:pPr>
          </w:p>
          <w:p w14:paraId="69B2AFCA" w14:textId="77777777" w:rsidR="00956CA1" w:rsidRPr="00C872C3" w:rsidRDefault="00956CA1" w:rsidP="00471E5D">
            <w:pPr>
              <w:tabs>
                <w:tab w:val="left" w:pos="1245"/>
              </w:tabs>
              <w:rPr>
                <w:rFonts w:ascii="Tahoma" w:hAnsi="Tahoma" w:cs="Tahoma"/>
              </w:rPr>
            </w:pPr>
          </w:p>
        </w:tc>
        <w:tc>
          <w:tcPr>
            <w:tcW w:w="0" w:type="auto"/>
            <w:vAlign w:val="center"/>
          </w:tcPr>
          <w:p w14:paraId="070ECD93" w14:textId="63730B60" w:rsidR="00956CA1" w:rsidRPr="00C872C3" w:rsidRDefault="00956CA1" w:rsidP="008F24DB">
            <w:pPr>
              <w:tabs>
                <w:tab w:val="left" w:pos="1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872C3">
              <w:rPr>
                <w:rFonts w:ascii="Tahoma" w:hAnsi="Tahoma" w:cs="Tahoma"/>
                <w:sz w:val="24"/>
                <w:szCs w:val="24"/>
              </w:rPr>
              <w:t>0 points</w:t>
            </w:r>
          </w:p>
        </w:tc>
        <w:tc>
          <w:tcPr>
            <w:tcW w:w="0" w:type="auto"/>
            <w:vAlign w:val="center"/>
          </w:tcPr>
          <w:p w14:paraId="09DE8AB9" w14:textId="1F79A06B" w:rsidR="00956CA1" w:rsidRPr="00C872C3" w:rsidRDefault="00956CA1" w:rsidP="008F24DB">
            <w:pPr>
              <w:tabs>
                <w:tab w:val="left" w:pos="1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872C3">
              <w:rPr>
                <w:rFonts w:ascii="Tahoma" w:hAnsi="Tahoma" w:cs="Tahoma"/>
                <w:sz w:val="24"/>
                <w:szCs w:val="24"/>
              </w:rPr>
              <w:t>1</w:t>
            </w:r>
            <w:r w:rsidR="00B1708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C872C3">
              <w:rPr>
                <w:rFonts w:ascii="Tahoma" w:hAnsi="Tahoma" w:cs="Tahoma"/>
                <w:sz w:val="24"/>
                <w:szCs w:val="24"/>
              </w:rPr>
              <w:t>point</w:t>
            </w:r>
          </w:p>
        </w:tc>
        <w:tc>
          <w:tcPr>
            <w:tcW w:w="0" w:type="auto"/>
            <w:vAlign w:val="center"/>
          </w:tcPr>
          <w:p w14:paraId="7BFBCFEA" w14:textId="363AFF91" w:rsidR="00956CA1" w:rsidRPr="00C872C3" w:rsidRDefault="00956CA1" w:rsidP="008F24DB">
            <w:pPr>
              <w:tabs>
                <w:tab w:val="left" w:pos="1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C872C3">
              <w:rPr>
                <w:rFonts w:ascii="Tahoma" w:hAnsi="Tahoma" w:cs="Tahoma"/>
                <w:sz w:val="24"/>
                <w:szCs w:val="24"/>
              </w:rPr>
              <w:t>2 points</w:t>
            </w:r>
          </w:p>
        </w:tc>
      </w:tr>
      <w:tr w:rsidR="00E432C5" w:rsidRPr="00C872C3" w14:paraId="269D8965" w14:textId="7D793ED1" w:rsidTr="0095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D43B843" w14:textId="6116A9D1" w:rsidR="00956CA1" w:rsidRPr="00E26CDA" w:rsidRDefault="00956CA1" w:rsidP="00950E71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  <w:r w:rsidRPr="00E26CDA">
              <w:rPr>
                <w:rFonts w:ascii="Tahoma" w:hAnsi="Tahoma" w:cs="Tahoma"/>
                <w:sz w:val="20"/>
              </w:rPr>
              <w:t xml:space="preserve">Thesis </w:t>
            </w:r>
            <w:r w:rsidRPr="00E26CDA">
              <w:rPr>
                <w:rFonts w:ascii="Tahoma" w:hAnsi="Tahoma" w:cs="Tahoma"/>
                <w:sz w:val="20"/>
              </w:rPr>
              <w:br/>
              <w:t xml:space="preserve">(0-1 </w:t>
            </w:r>
            <w:r w:rsidR="00981087" w:rsidRPr="00E26CDA">
              <w:rPr>
                <w:rFonts w:ascii="Tahoma" w:hAnsi="Tahoma" w:cs="Tahoma"/>
                <w:sz w:val="20"/>
              </w:rPr>
              <w:t>points</w:t>
            </w:r>
            <w:r w:rsidRPr="00E26CDA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0" w:type="auto"/>
          </w:tcPr>
          <w:p w14:paraId="0F174CC6" w14:textId="60E8E37F" w:rsidR="00956CA1" w:rsidRPr="00E26CDA" w:rsidRDefault="00956CA1" w:rsidP="008F24DB">
            <w:pPr>
              <w:pStyle w:val="Default"/>
              <w:numPr>
                <w:ilvl w:val="0"/>
                <w:numId w:val="10"/>
              </w:numPr>
              <w:ind w:left="1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Thesis is missing or does not address all parts of the question</w:t>
            </w:r>
          </w:p>
          <w:p w14:paraId="461CA2F6" w14:textId="2D844DAF" w:rsidR="00956CA1" w:rsidRPr="00E26CDA" w:rsidRDefault="00956CA1" w:rsidP="008F24DB">
            <w:pPr>
              <w:pStyle w:val="Default"/>
              <w:numPr>
                <w:ilvl w:val="0"/>
                <w:numId w:val="10"/>
              </w:numPr>
              <w:ind w:left="1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Thesis simply restates </w:t>
            </w:r>
            <w:r w:rsidR="006A75A0">
              <w:rPr>
                <w:rFonts w:ascii="Tahoma" w:hAnsi="Tahoma" w:cs="Tahoma"/>
                <w:sz w:val="14"/>
                <w:szCs w:val="20"/>
              </w:rPr>
              <w:t xml:space="preserve">or paraphrases </w:t>
            </w:r>
            <w:r w:rsidRPr="00E26CDA">
              <w:rPr>
                <w:rFonts w:ascii="Tahoma" w:hAnsi="Tahoma" w:cs="Tahoma"/>
                <w:sz w:val="14"/>
                <w:szCs w:val="20"/>
              </w:rPr>
              <w:t>the question</w:t>
            </w:r>
          </w:p>
          <w:p w14:paraId="697C11A3" w14:textId="77777777" w:rsidR="00E26CDA" w:rsidRDefault="00E26CDA" w:rsidP="008F24DB">
            <w:pPr>
              <w:pStyle w:val="Default"/>
              <w:numPr>
                <w:ilvl w:val="0"/>
                <w:numId w:val="10"/>
              </w:numPr>
              <w:ind w:left="1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Poorly organized and written</w:t>
            </w:r>
          </w:p>
          <w:p w14:paraId="4C34005F" w14:textId="57BD91B9" w:rsidR="006A75A0" w:rsidRPr="00E26CDA" w:rsidRDefault="006A75A0" w:rsidP="008F24DB">
            <w:pPr>
              <w:pStyle w:val="Default"/>
              <w:numPr>
                <w:ilvl w:val="0"/>
                <w:numId w:val="10"/>
              </w:numPr>
              <w:ind w:left="161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Thesis is not in the intro or conclusion</w:t>
            </w:r>
          </w:p>
        </w:tc>
        <w:tc>
          <w:tcPr>
            <w:tcW w:w="0" w:type="auto"/>
          </w:tcPr>
          <w:p w14:paraId="59217662" w14:textId="12AE1879" w:rsidR="00956CA1" w:rsidRPr="00E26CDA" w:rsidRDefault="00956CA1" w:rsidP="00233F24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  <w:tab w:val="left" w:pos="261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Thesis </w:t>
            </w:r>
            <w:r w:rsidR="006A75A0">
              <w:rPr>
                <w:rFonts w:ascii="Tahoma" w:hAnsi="Tahoma" w:cs="Tahoma"/>
                <w:sz w:val="14"/>
                <w:szCs w:val="20"/>
              </w:rPr>
              <w:t xml:space="preserve">responds to </w:t>
            </w:r>
            <w:r w:rsidR="007765B3">
              <w:rPr>
                <w:rFonts w:ascii="Tahoma" w:hAnsi="Tahoma" w:cs="Tahoma"/>
                <w:sz w:val="14"/>
                <w:szCs w:val="20"/>
              </w:rPr>
              <w:t xml:space="preserve">all parts of </w:t>
            </w:r>
            <w:r w:rsidR="006A75A0">
              <w:rPr>
                <w:rFonts w:ascii="Tahoma" w:hAnsi="Tahoma" w:cs="Tahoma"/>
                <w:sz w:val="14"/>
                <w:szCs w:val="20"/>
              </w:rPr>
              <w:t>the prompt with a historically defensible thesis/claim that establishes your basic argument</w:t>
            </w:r>
          </w:p>
          <w:p w14:paraId="23C3A7C4" w14:textId="77777777" w:rsidR="00E26CDA" w:rsidRPr="00E26CDA" w:rsidRDefault="00956CA1" w:rsidP="00233F24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  <w:tab w:val="left" w:pos="261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Thesis does more than restate the question</w:t>
            </w:r>
          </w:p>
          <w:p w14:paraId="1D99CDEF" w14:textId="5A9C9002" w:rsidR="00956CA1" w:rsidRDefault="00E26CDA" w:rsidP="00233F24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  <w:tab w:val="left" w:pos="261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Thesis is well organized and written</w:t>
            </w:r>
            <w:r w:rsidR="00956CA1" w:rsidRPr="00E26CDA">
              <w:rPr>
                <w:rFonts w:ascii="Tahoma" w:hAnsi="Tahoma" w:cs="Tahoma"/>
                <w:sz w:val="14"/>
                <w:szCs w:val="20"/>
              </w:rPr>
              <w:t xml:space="preserve"> </w:t>
            </w:r>
          </w:p>
          <w:p w14:paraId="47A4FDA7" w14:textId="0F6626D2" w:rsidR="006A75A0" w:rsidRPr="00E26CDA" w:rsidRDefault="007765B3" w:rsidP="00233F24">
            <w:pPr>
              <w:pStyle w:val="ListParagraph"/>
              <w:numPr>
                <w:ilvl w:val="0"/>
                <w:numId w:val="10"/>
              </w:numPr>
              <w:tabs>
                <w:tab w:val="left" w:pos="2130"/>
                <w:tab w:val="left" w:pos="261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Thesis is in the introduction or</w:t>
            </w:r>
            <w:r w:rsidR="006A75A0">
              <w:rPr>
                <w:rFonts w:ascii="Tahoma" w:hAnsi="Tahoma" w:cs="Tahoma"/>
                <w:sz w:val="14"/>
                <w:szCs w:val="20"/>
              </w:rPr>
              <w:t xml:space="preserve"> conclusion</w:t>
            </w:r>
          </w:p>
          <w:p w14:paraId="02A1B44E" w14:textId="4E8E456D" w:rsidR="00956CA1" w:rsidRPr="00E26CDA" w:rsidRDefault="00956CA1" w:rsidP="00A556C1">
            <w:pPr>
              <w:tabs>
                <w:tab w:val="left" w:pos="2130"/>
                <w:tab w:val="left" w:pos="26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0" w:type="auto"/>
          </w:tcPr>
          <w:p w14:paraId="07F388C3" w14:textId="77777777" w:rsidR="00956CA1" w:rsidRPr="00E26CDA" w:rsidRDefault="00956CA1" w:rsidP="002C1E4D">
            <w:pPr>
              <w:pStyle w:val="ListParagraph"/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24D25C7C" w14:textId="77777777" w:rsidR="00956CA1" w:rsidRPr="00E26CDA" w:rsidRDefault="00956CA1" w:rsidP="002C1E4D">
            <w:pPr>
              <w:pStyle w:val="ListParagraph"/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5074A9A9" w14:textId="78A2A38D" w:rsidR="00956CA1" w:rsidRPr="00E26CDA" w:rsidRDefault="00956CA1" w:rsidP="00AB5D35">
            <w:pPr>
              <w:pStyle w:val="ListParagraph"/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432C5" w:rsidRPr="00C872C3" w14:paraId="6131B307" w14:textId="5435DF6E" w:rsidTr="00956CA1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851189A" w14:textId="4E23AC75" w:rsidR="00956CA1" w:rsidRPr="00E26CDA" w:rsidRDefault="00956CA1" w:rsidP="00244492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  <w:r w:rsidRPr="00E26CDA">
              <w:rPr>
                <w:rFonts w:ascii="Tahoma" w:hAnsi="Tahoma" w:cs="Tahoma"/>
                <w:sz w:val="20"/>
              </w:rPr>
              <w:t>Context</w:t>
            </w:r>
          </w:p>
          <w:p w14:paraId="04ACA8BC" w14:textId="13CAEC32" w:rsidR="00956CA1" w:rsidRPr="00E26CDA" w:rsidRDefault="00956CA1" w:rsidP="00244492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  <w:r w:rsidRPr="00E26CDA">
              <w:rPr>
                <w:rFonts w:ascii="Tahoma" w:hAnsi="Tahoma" w:cs="Tahoma"/>
                <w:sz w:val="20"/>
              </w:rPr>
              <w:t xml:space="preserve"> (0-1 </w:t>
            </w:r>
            <w:r w:rsidR="00981087" w:rsidRPr="00E26CDA">
              <w:rPr>
                <w:rFonts w:ascii="Tahoma" w:hAnsi="Tahoma" w:cs="Tahoma"/>
                <w:sz w:val="20"/>
              </w:rPr>
              <w:t>points</w:t>
            </w:r>
            <w:r w:rsidRPr="00E26CDA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0" w:type="auto"/>
          </w:tcPr>
          <w:p w14:paraId="34047737" w14:textId="381BEBC5" w:rsidR="00956CA1" w:rsidRPr="00E26CDA" w:rsidRDefault="00956CA1" w:rsidP="00244492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1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t>Has only limited connections between the question and the time period.  Inadequate explanation.</w:t>
            </w:r>
          </w:p>
          <w:p w14:paraId="751C215D" w14:textId="261B076E" w:rsidR="00956CA1" w:rsidRPr="00E26CDA" w:rsidRDefault="00956CA1" w:rsidP="00244492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161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t>Duplicates information from the documents (no new information)</w:t>
            </w:r>
          </w:p>
          <w:p w14:paraId="042B904B" w14:textId="75F8D69B" w:rsidR="00956CA1" w:rsidRPr="00E26CDA" w:rsidRDefault="00956CA1" w:rsidP="00F65332">
            <w:pPr>
              <w:pStyle w:val="ListParagraph"/>
              <w:tabs>
                <w:tab w:val="left" w:pos="1245"/>
              </w:tabs>
              <w:ind w:left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0" w:type="auto"/>
          </w:tcPr>
          <w:p w14:paraId="062650DC" w14:textId="06F8CB70" w:rsidR="0074242F" w:rsidRDefault="0074242F" w:rsidP="00244492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Clearly establishes the time period addressed in this essay (about a 40 year span)</w:t>
            </w:r>
          </w:p>
          <w:p w14:paraId="4AA62372" w14:textId="4D911025" w:rsidR="00956CA1" w:rsidRDefault="00956CA1" w:rsidP="00244492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</w:rPr>
            </w:pPr>
            <w:r w:rsidRPr="00E26CDA">
              <w:rPr>
                <w:rFonts w:ascii="Tahoma" w:hAnsi="Tahoma" w:cs="Tahoma"/>
                <w:sz w:val="14"/>
              </w:rPr>
              <w:t xml:space="preserve">Effectively explains the broader historical events, developments or processes within the United States in this time period </w:t>
            </w:r>
            <w:r w:rsidR="009418FF" w:rsidRPr="00F7684C">
              <w:rPr>
                <w:rFonts w:ascii="Tahoma" w:hAnsi="Tahoma" w:cs="Tahoma"/>
                <w:sz w:val="14"/>
                <w:u w:val="single"/>
              </w:rPr>
              <w:t>and</w:t>
            </w:r>
            <w:r w:rsidR="009418FF">
              <w:rPr>
                <w:rFonts w:ascii="Tahoma" w:hAnsi="Tahoma" w:cs="Tahoma"/>
                <w:sz w:val="14"/>
              </w:rPr>
              <w:t xml:space="preserve"> connects it to the topic of the essay</w:t>
            </w:r>
          </w:p>
          <w:p w14:paraId="0E1A54E5" w14:textId="6C6FAACD" w:rsidR="00956CA1" w:rsidRDefault="00956CA1" w:rsidP="00244492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219" w:hanging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</w:rPr>
            </w:pPr>
            <w:r w:rsidRPr="00E26CDA">
              <w:rPr>
                <w:rFonts w:ascii="Tahoma" w:hAnsi="Tahoma" w:cs="Tahoma"/>
                <w:sz w:val="14"/>
              </w:rPr>
              <w:t>Should be multiple sentences or a paragraph</w:t>
            </w:r>
            <w:r w:rsidR="00F7684C">
              <w:rPr>
                <w:rFonts w:ascii="Tahoma" w:hAnsi="Tahoma" w:cs="Tahoma"/>
                <w:sz w:val="14"/>
              </w:rPr>
              <w:t xml:space="preserve"> </w:t>
            </w:r>
          </w:p>
          <w:p w14:paraId="4C5C9BCE" w14:textId="7AB63CDE" w:rsidR="00956CA1" w:rsidRPr="00E26CDA" w:rsidRDefault="00956CA1" w:rsidP="009418FF">
            <w:pPr>
              <w:pStyle w:val="ListParagraph"/>
              <w:tabs>
                <w:tab w:val="left" w:pos="1245"/>
              </w:tabs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0" w:type="auto"/>
          </w:tcPr>
          <w:p w14:paraId="72F2A1AF" w14:textId="5CC6CC34" w:rsidR="00956CA1" w:rsidRPr="00E26CDA" w:rsidRDefault="00956CA1" w:rsidP="00244492">
            <w:pPr>
              <w:tabs>
                <w:tab w:val="left" w:pos="1245"/>
              </w:tabs>
              <w:ind w:left="1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432C5" w:rsidRPr="00C872C3" w14:paraId="05198A42" w14:textId="13552E2D" w:rsidTr="0095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AAE0881" w14:textId="6D0164DB" w:rsidR="006A75A0" w:rsidRPr="00E26CDA" w:rsidRDefault="002C19FB" w:rsidP="00C83D3C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Document Use</w:t>
            </w:r>
            <w:r w:rsidR="00201425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br/>
            </w:r>
            <w:r w:rsidR="006A75A0" w:rsidRPr="00E26CDA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(0-3</w:t>
            </w:r>
            <w:r w:rsidR="006A75A0">
              <w:rPr>
                <w:rFonts w:ascii="Tahoma" w:hAnsi="Tahoma" w:cs="Tahoma"/>
                <w:sz w:val="20"/>
              </w:rPr>
              <w:t xml:space="preserve"> points)</w:t>
            </w:r>
          </w:p>
        </w:tc>
        <w:tc>
          <w:tcPr>
            <w:tcW w:w="0" w:type="auto"/>
          </w:tcPr>
          <w:p w14:paraId="39DF9465" w14:textId="77777777" w:rsidR="006A75A0" w:rsidRPr="00F7684C" w:rsidRDefault="006A75A0" w:rsidP="001F364F">
            <w:pPr>
              <w:pStyle w:val="ListParagraph"/>
              <w:tabs>
                <w:tab w:val="left" w:pos="1245"/>
              </w:tabs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 w:rsidRPr="00F7684C">
              <w:rPr>
                <w:rFonts w:ascii="Tahoma" w:hAnsi="Tahoma" w:cs="Tahoma"/>
                <w:b/>
                <w:sz w:val="14"/>
                <w:szCs w:val="20"/>
              </w:rPr>
              <w:t>0 pts</w:t>
            </w:r>
            <w:r w:rsidRPr="00F7684C">
              <w:rPr>
                <w:rFonts w:ascii="Tahoma" w:hAnsi="Tahoma" w:cs="Tahoma"/>
                <w:b/>
                <w:sz w:val="14"/>
                <w:szCs w:val="20"/>
              </w:rPr>
              <w:br/>
            </w:r>
          </w:p>
          <w:p w14:paraId="514CB9C9" w14:textId="201D1610" w:rsidR="006A75A0" w:rsidRDefault="006A75A0" w:rsidP="001F364F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May use </w:t>
            </w:r>
            <w:r w:rsidRPr="007E1A47">
              <w:rPr>
                <w:rFonts w:ascii="Tahoma" w:hAnsi="Tahoma" w:cs="Tahoma"/>
                <w:b/>
                <w:sz w:val="14"/>
                <w:szCs w:val="20"/>
                <w:u w:val="single"/>
              </w:rPr>
              <w:t>&lt;3</w:t>
            </w:r>
            <w:r w:rsidRPr="00E26CDA">
              <w:rPr>
                <w:rFonts w:ascii="Tahoma" w:hAnsi="Tahoma" w:cs="Tahoma"/>
                <w:sz w:val="14"/>
                <w:szCs w:val="20"/>
              </w:rPr>
              <w:t xml:space="preserve"> documents</w:t>
            </w:r>
            <w:r>
              <w:rPr>
                <w:rFonts w:ascii="Tahoma" w:hAnsi="Tahoma" w:cs="Tahoma"/>
                <w:sz w:val="14"/>
                <w:szCs w:val="20"/>
              </w:rPr>
              <w:t xml:space="preserve"> or use them weakly</w:t>
            </w:r>
          </w:p>
          <w:p w14:paraId="031DB7F8" w14:textId="26276A41" w:rsidR="006A75A0" w:rsidRPr="00E26CDA" w:rsidRDefault="006A75A0" w:rsidP="001F364F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Simply quotes documents</w:t>
            </w:r>
          </w:p>
          <w:p w14:paraId="0E944F0F" w14:textId="77777777" w:rsidR="007E1A47" w:rsidRDefault="006A75A0" w:rsidP="001F364F">
            <w:pPr>
              <w:pStyle w:val="ListParagraph"/>
              <w:tabs>
                <w:tab w:val="left" w:pos="12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0A26DD13" w14:textId="77777777" w:rsidR="007E1A47" w:rsidRDefault="007E1A47" w:rsidP="001F364F">
            <w:pPr>
              <w:pStyle w:val="ListParagraph"/>
              <w:tabs>
                <w:tab w:val="left" w:pos="1245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</w:p>
          <w:p w14:paraId="07803EB9" w14:textId="1F78C363" w:rsidR="006A75A0" w:rsidRPr="00704E9D" w:rsidRDefault="007E1A47" w:rsidP="007E1A47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_ _ _ _ _ _ _ _ _ _ _ _ _ _ _</w:t>
            </w:r>
            <w:r w:rsidR="00201425">
              <w:rPr>
                <w:rFonts w:ascii="Tahoma" w:hAnsi="Tahoma" w:cs="Tahoma"/>
                <w:b/>
                <w:sz w:val="14"/>
                <w:szCs w:val="20"/>
              </w:rPr>
              <w:br/>
            </w:r>
            <w:r w:rsidR="006A75A0" w:rsidRPr="00E26CDA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68157CA0" w14:textId="77777777" w:rsidR="006A75A0" w:rsidRDefault="006A75A0" w:rsidP="001F364F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May do Happy for </w:t>
            </w:r>
            <w:r w:rsidRPr="007E1A47">
              <w:rPr>
                <w:rFonts w:ascii="Tahoma" w:hAnsi="Tahoma" w:cs="Tahoma"/>
                <w:b/>
                <w:sz w:val="14"/>
                <w:szCs w:val="20"/>
                <w:u w:val="single"/>
              </w:rPr>
              <w:t>&lt;3</w:t>
            </w:r>
            <w:r w:rsidRPr="00E26CDA">
              <w:rPr>
                <w:rFonts w:ascii="Tahoma" w:hAnsi="Tahoma" w:cs="Tahoma"/>
                <w:sz w:val="14"/>
                <w:szCs w:val="20"/>
              </w:rPr>
              <w:t xml:space="preserve"> documents</w:t>
            </w:r>
          </w:p>
          <w:p w14:paraId="5DF2E57E" w14:textId="0D6ABD90" w:rsidR="006A75A0" w:rsidRPr="00E26CDA" w:rsidRDefault="006A75A0" w:rsidP="001F364F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May identify Happy but not explain how it is relevant to the argument</w:t>
            </w:r>
            <w:r w:rsidRPr="00E26CDA">
              <w:rPr>
                <w:rFonts w:ascii="Tahoma" w:hAnsi="Tahoma" w:cs="Tahoma"/>
                <w:sz w:val="14"/>
                <w:szCs w:val="20"/>
              </w:rPr>
              <w:t xml:space="preserve"> </w:t>
            </w:r>
            <w:r w:rsidRPr="00E26CDA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55EB4CDD" w14:textId="52F6F50F" w:rsidR="006A75A0" w:rsidRPr="006A75A0" w:rsidRDefault="006A75A0" w:rsidP="006A75A0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0" w:type="auto"/>
          </w:tcPr>
          <w:p w14:paraId="21E87E86" w14:textId="7ACCE27A" w:rsidR="006A75A0" w:rsidRPr="00B66AF1" w:rsidRDefault="006A75A0" w:rsidP="001F364F">
            <w:pPr>
              <w:pStyle w:val="ListParagraph"/>
              <w:tabs>
                <w:tab w:val="left" w:pos="1245"/>
              </w:tabs>
              <w:ind w:left="2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1 point</w:t>
            </w:r>
            <w:r>
              <w:rPr>
                <w:rFonts w:ascii="Tahoma" w:hAnsi="Tahoma" w:cs="Tahoma"/>
                <w:b/>
                <w:sz w:val="14"/>
                <w:szCs w:val="20"/>
              </w:rPr>
              <w:br/>
            </w:r>
          </w:p>
          <w:p w14:paraId="6F4A8D54" w14:textId="6062B17D" w:rsidR="006A75A0" w:rsidRDefault="006A75A0" w:rsidP="001F364F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Uses </w:t>
            </w:r>
            <w:r>
              <w:rPr>
                <w:rFonts w:ascii="Tahoma" w:hAnsi="Tahoma" w:cs="Tahoma"/>
                <w:sz w:val="14"/>
                <w:szCs w:val="20"/>
              </w:rPr>
              <w:t xml:space="preserve">the content of </w:t>
            </w:r>
            <w:r w:rsidRPr="007E1A47">
              <w:rPr>
                <w:rFonts w:ascii="Tahoma" w:hAnsi="Tahoma" w:cs="Tahoma"/>
                <w:b/>
                <w:sz w:val="14"/>
                <w:szCs w:val="20"/>
                <w:u w:val="single"/>
              </w:rPr>
              <w:t>3+</w:t>
            </w:r>
            <w:r>
              <w:rPr>
                <w:rFonts w:ascii="Tahoma" w:hAnsi="Tahoma" w:cs="Tahoma"/>
                <w:b/>
                <w:sz w:val="14"/>
                <w:szCs w:val="20"/>
              </w:rPr>
              <w:t xml:space="preserve"> </w:t>
            </w:r>
            <w:r>
              <w:rPr>
                <w:rFonts w:ascii="Tahoma" w:hAnsi="Tahoma" w:cs="Tahoma"/>
                <w:sz w:val="14"/>
                <w:szCs w:val="20"/>
              </w:rPr>
              <w:t>documents to address the topic of the prompt</w:t>
            </w:r>
          </w:p>
          <w:p w14:paraId="1A1CC7A1" w14:textId="0B0E450B" w:rsidR="006A75A0" w:rsidRDefault="00201425" w:rsidP="001F364F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2F562AB5" w14:textId="77777777" w:rsidR="007E1A47" w:rsidRDefault="006A75A0" w:rsidP="001F364F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1        2        3        4        5        6        7</w:t>
            </w:r>
          </w:p>
          <w:p w14:paraId="033CDF6F" w14:textId="77777777" w:rsidR="007E1A47" w:rsidRDefault="007E1A47" w:rsidP="001F364F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</w:p>
          <w:p w14:paraId="5D23258E" w14:textId="5154471E" w:rsidR="006A75A0" w:rsidRPr="00E26CDA" w:rsidRDefault="007E1A47" w:rsidP="001F364F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 xml:space="preserve">_ _ _ _ _ _ _ _ _ _ _ _ _ _ _ _ _ _ _ _ _ _ _ _ _ _ _ _ _ _ _ </w:t>
            </w:r>
            <w:r w:rsidR="006A75A0">
              <w:rPr>
                <w:rFonts w:ascii="Tahoma" w:hAnsi="Tahoma" w:cs="Tahoma"/>
                <w:b/>
                <w:sz w:val="14"/>
                <w:szCs w:val="20"/>
              </w:rPr>
              <w:br/>
            </w:r>
            <w:r w:rsidR="00201425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312BB352" w14:textId="77777777" w:rsidR="006A75A0" w:rsidRPr="00E26CDA" w:rsidRDefault="006A75A0" w:rsidP="006A75A0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164" w:hanging="1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Explains how or why</w:t>
            </w:r>
            <w:r w:rsidRPr="00E26CDA">
              <w:rPr>
                <w:rFonts w:ascii="Tahoma" w:hAnsi="Tahoma" w:cs="Tahoma"/>
                <w:sz w:val="14"/>
                <w:szCs w:val="20"/>
              </w:rPr>
              <w:t xml:space="preserve"> </w:t>
            </w:r>
            <w:r w:rsidRPr="007E1A47">
              <w:rPr>
                <w:rFonts w:ascii="Tahoma" w:hAnsi="Tahoma" w:cs="Tahoma"/>
                <w:b/>
                <w:sz w:val="14"/>
                <w:szCs w:val="20"/>
                <w:u w:val="single"/>
              </w:rPr>
              <w:t>3+</w:t>
            </w:r>
            <w:r>
              <w:rPr>
                <w:rFonts w:ascii="Tahoma" w:hAnsi="Tahoma" w:cs="Tahoma"/>
                <w:sz w:val="14"/>
                <w:szCs w:val="20"/>
              </w:rPr>
              <w:t xml:space="preserve"> of the following are relevant to  an argument:</w:t>
            </w:r>
          </w:p>
          <w:p w14:paraId="748B1C2A" w14:textId="67400E83" w:rsidR="006A75A0" w:rsidRPr="00E26CDA" w:rsidRDefault="006A75A0" w:rsidP="006A75A0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Historical </w:t>
            </w:r>
            <w:r w:rsidR="00B17089">
              <w:rPr>
                <w:rFonts w:ascii="Tahoma" w:hAnsi="Tahoma" w:cs="Tahoma"/>
                <w:sz w:val="14"/>
                <w:szCs w:val="20"/>
              </w:rPr>
              <w:t>S</w:t>
            </w:r>
            <w:r w:rsidR="007E1A47">
              <w:rPr>
                <w:rFonts w:ascii="Tahoma" w:hAnsi="Tahoma" w:cs="Tahoma"/>
                <w:sz w:val="14"/>
                <w:szCs w:val="20"/>
              </w:rPr>
              <w:t>ituation</w:t>
            </w:r>
          </w:p>
          <w:p w14:paraId="17C46D1F" w14:textId="77777777" w:rsidR="006A75A0" w:rsidRPr="00E26CDA" w:rsidRDefault="006A75A0" w:rsidP="006A75A0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Audience</w:t>
            </w:r>
          </w:p>
          <w:p w14:paraId="3E228751" w14:textId="77777777" w:rsidR="006A75A0" w:rsidRDefault="006A75A0" w:rsidP="006A75A0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Purpose</w:t>
            </w:r>
          </w:p>
          <w:p w14:paraId="57A40060" w14:textId="77777777" w:rsidR="006A75A0" w:rsidRDefault="006A75A0" w:rsidP="006A75A0">
            <w:pPr>
              <w:pStyle w:val="ListParagraph"/>
              <w:numPr>
                <w:ilvl w:val="0"/>
                <w:numId w:val="14"/>
              </w:numPr>
              <w:tabs>
                <w:tab w:val="left" w:pos="1245"/>
              </w:tabs>
              <w:ind w:left="34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Point of View</w:t>
            </w:r>
          </w:p>
          <w:p w14:paraId="3020F9E7" w14:textId="77777777" w:rsidR="007E1A47" w:rsidRDefault="007E1A47" w:rsidP="007E1A47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7C1FEF4D" w14:textId="77777777" w:rsidR="007E1A47" w:rsidRDefault="007E1A47" w:rsidP="007E1A47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702C5BC0" w14:textId="77777777" w:rsidR="007E1A47" w:rsidRDefault="007E1A47" w:rsidP="007E1A47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1        2        3        4        5        6        7</w:t>
            </w:r>
          </w:p>
          <w:p w14:paraId="2DA06A9C" w14:textId="4DADFB87" w:rsidR="007E1A47" w:rsidRPr="007E1A47" w:rsidRDefault="007E1A47" w:rsidP="007E1A47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0" w:type="auto"/>
          </w:tcPr>
          <w:p w14:paraId="06DECBF6" w14:textId="21194A9F" w:rsidR="006A75A0" w:rsidRPr="00B66AF1" w:rsidRDefault="006A75A0" w:rsidP="001F364F">
            <w:pPr>
              <w:pStyle w:val="ListParagraph"/>
              <w:tabs>
                <w:tab w:val="left" w:pos="1245"/>
              </w:tabs>
              <w:ind w:left="2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2 points</w:t>
            </w:r>
            <w:r>
              <w:rPr>
                <w:rFonts w:ascii="Tahoma" w:hAnsi="Tahoma" w:cs="Tahoma"/>
                <w:b/>
                <w:sz w:val="14"/>
                <w:szCs w:val="20"/>
              </w:rPr>
              <w:br/>
            </w:r>
          </w:p>
          <w:p w14:paraId="41618E82" w14:textId="437AAD83" w:rsidR="006A75A0" w:rsidRPr="00E26CDA" w:rsidRDefault="006A75A0" w:rsidP="006A75A0">
            <w:pPr>
              <w:pStyle w:val="ListParagraph"/>
              <w:numPr>
                <w:ilvl w:val="0"/>
                <w:numId w:val="10"/>
              </w:numPr>
              <w:tabs>
                <w:tab w:val="left" w:pos="1245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Uses </w:t>
            </w:r>
            <w:r w:rsidRPr="007E1A47">
              <w:rPr>
                <w:rFonts w:ascii="Tahoma" w:hAnsi="Tahoma" w:cs="Tahoma"/>
                <w:sz w:val="14"/>
                <w:szCs w:val="20"/>
                <w:u w:val="single"/>
              </w:rPr>
              <w:t>6+</w:t>
            </w:r>
            <w:r w:rsidRPr="00E26CDA">
              <w:rPr>
                <w:rFonts w:ascii="Tahoma" w:hAnsi="Tahoma" w:cs="Tahoma"/>
                <w:sz w:val="14"/>
                <w:szCs w:val="20"/>
              </w:rPr>
              <w:t xml:space="preserve"> documents to support </w:t>
            </w:r>
            <w:r>
              <w:rPr>
                <w:rFonts w:ascii="Tahoma" w:hAnsi="Tahoma" w:cs="Tahoma"/>
                <w:sz w:val="14"/>
                <w:szCs w:val="20"/>
              </w:rPr>
              <w:t>an argument in response to the prompt</w:t>
            </w:r>
          </w:p>
          <w:p w14:paraId="300FA3F9" w14:textId="545F45F7" w:rsidR="006A75A0" w:rsidRPr="00020D52" w:rsidRDefault="006A75A0" w:rsidP="001F364F">
            <w:p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2"/>
              </w:rPr>
            </w:pPr>
            <w:r>
              <w:rPr>
                <w:rFonts w:ascii="Tahoma" w:hAnsi="Tahoma" w:cs="Tahoma"/>
                <w:sz w:val="14"/>
                <w:szCs w:val="12"/>
              </w:rPr>
              <w:br/>
            </w:r>
          </w:p>
          <w:p w14:paraId="76EC65D5" w14:textId="77777777" w:rsidR="006A75A0" w:rsidRDefault="006A75A0" w:rsidP="00C86862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660B9769" w14:textId="2C682DC4" w:rsidR="007E1A47" w:rsidRPr="00E26CDA" w:rsidRDefault="007E1A47" w:rsidP="007E1A47">
            <w:pPr>
              <w:pStyle w:val="ListParagraph"/>
              <w:tabs>
                <w:tab w:val="left" w:pos="1245"/>
              </w:tabs>
              <w:ind w:left="21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b/>
                <w:sz w:val="14"/>
                <w:szCs w:val="20"/>
              </w:rPr>
              <w:t>_ _ _ _ _ _ _ _ _ _ _ _ _</w:t>
            </w:r>
            <w:r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2D8291A1" w14:textId="3F2355BF" w:rsidR="007E1A47" w:rsidRPr="00E26CDA" w:rsidRDefault="007E1A47" w:rsidP="00C86862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432C5" w:rsidRPr="00C872C3" w14:paraId="256D6C27" w14:textId="77777777" w:rsidTr="00F7684C">
        <w:trPr>
          <w:cantSplit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8" w:space="0" w:color="auto"/>
            </w:tcBorders>
            <w:vAlign w:val="center"/>
          </w:tcPr>
          <w:p w14:paraId="52F27F5F" w14:textId="554A14CB" w:rsidR="006A75A0" w:rsidRPr="00E26CDA" w:rsidRDefault="006A75A0" w:rsidP="0071634C">
            <w:pPr>
              <w:tabs>
                <w:tab w:val="left" w:pos="1245"/>
              </w:tabs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E26CDA">
              <w:rPr>
                <w:rFonts w:ascii="Tahoma" w:hAnsi="Tahoma" w:cs="Tahoma"/>
                <w:sz w:val="20"/>
              </w:rPr>
              <w:t xml:space="preserve">Evidence </w:t>
            </w:r>
            <w:r>
              <w:rPr>
                <w:rFonts w:ascii="Tahoma" w:hAnsi="Tahoma" w:cs="Tahoma"/>
                <w:sz w:val="20"/>
              </w:rPr>
              <w:t>Beyond the Documents</w:t>
            </w:r>
            <w:r w:rsidRPr="00E26CDA">
              <w:rPr>
                <w:rFonts w:ascii="Tahoma" w:hAnsi="Tahoma" w:cs="Tahoma"/>
                <w:sz w:val="20"/>
              </w:rPr>
              <w:br/>
              <w:t xml:space="preserve"> (0-1 point)</w:t>
            </w:r>
          </w:p>
          <w:p w14:paraId="4F08ED0F" w14:textId="38011097" w:rsidR="006A75A0" w:rsidRPr="00E26CDA" w:rsidRDefault="006A75A0" w:rsidP="004A2A8D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C0D403F" w14:textId="77777777" w:rsidR="006A75A0" w:rsidRPr="00E26CDA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Does not include any outside evidence</w:t>
            </w:r>
          </w:p>
          <w:p w14:paraId="63667778" w14:textId="77777777" w:rsidR="006A75A0" w:rsidRPr="00E26CDA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Has outside evidence but does not use it to advance the argument of the essay</w:t>
            </w:r>
            <w:r w:rsidRPr="00E26CDA">
              <w:rPr>
                <w:rFonts w:ascii="Tahoma" w:hAnsi="Tahoma" w:cs="Tahoma"/>
                <w:sz w:val="14"/>
              </w:rPr>
              <w:t xml:space="preserve"> </w:t>
            </w:r>
          </w:p>
          <w:p w14:paraId="247B3044" w14:textId="33CD6481" w:rsidR="006A75A0" w:rsidRPr="00E26CDA" w:rsidRDefault="006A75A0" w:rsidP="007E1A47">
            <w:pPr>
              <w:pStyle w:val="ListParagraph"/>
              <w:numPr>
                <w:ilvl w:val="0"/>
                <w:numId w:val="17"/>
              </w:numPr>
              <w:tabs>
                <w:tab w:val="left" w:pos="1245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t xml:space="preserve">Only has </w:t>
            </w:r>
            <w:r w:rsidR="007E1A47">
              <w:rPr>
                <w:rFonts w:ascii="Tahoma" w:hAnsi="Tahoma" w:cs="Tahoma"/>
                <w:sz w:val="14"/>
              </w:rPr>
              <w:t>evidence beyond the documents</w:t>
            </w:r>
            <w:r w:rsidRPr="00E26CDA">
              <w:rPr>
                <w:rFonts w:ascii="Tahoma" w:hAnsi="Tahoma" w:cs="Tahoma"/>
                <w:sz w:val="14"/>
              </w:rPr>
              <w:t xml:space="preserve"> </w:t>
            </w:r>
            <w:r>
              <w:rPr>
                <w:rFonts w:ascii="Tahoma" w:hAnsi="Tahoma" w:cs="Tahoma"/>
                <w:sz w:val="14"/>
              </w:rPr>
              <w:t>closely</w:t>
            </w:r>
            <w:r w:rsidRPr="00E26CDA">
              <w:rPr>
                <w:rFonts w:ascii="Tahoma" w:hAnsi="Tahoma" w:cs="Tahoma"/>
                <w:sz w:val="14"/>
              </w:rPr>
              <w:t xml:space="preserve"> related to documents</w:t>
            </w:r>
            <w:r>
              <w:rPr>
                <w:rFonts w:ascii="Tahoma" w:hAnsi="Tahoma" w:cs="Tahoma"/>
                <w:sz w:val="14"/>
              </w:rPr>
              <w:t xml:space="preserve"> (or in Context)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3D87D04" w14:textId="52D121E6" w:rsidR="006A75A0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 xml:space="preserve">Provides examples or additional specific evidence beyond those found in the documents to support or qualify the argument </w:t>
            </w:r>
            <w:r>
              <w:rPr>
                <w:rFonts w:ascii="Tahoma" w:hAnsi="Tahoma" w:cs="Tahoma"/>
                <w:sz w:val="14"/>
                <w:szCs w:val="20"/>
              </w:rPr>
              <w:t>about the prompt</w:t>
            </w:r>
            <w:r w:rsidR="00E432C5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5425DB64" w14:textId="4C8F96B3" w:rsidR="006A75A0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t>Should be multiple sentences</w:t>
            </w:r>
            <w:r w:rsidR="007E1A47">
              <w:rPr>
                <w:rFonts w:ascii="Tahoma" w:hAnsi="Tahoma" w:cs="Tahoma"/>
                <w:sz w:val="14"/>
              </w:rPr>
              <w:t xml:space="preserve"> (3-4 ideally)</w:t>
            </w:r>
            <w:r w:rsidR="00E432C5">
              <w:rPr>
                <w:rFonts w:ascii="Tahoma" w:hAnsi="Tahoma" w:cs="Tahoma"/>
                <w:sz w:val="14"/>
              </w:rPr>
              <w:br/>
            </w:r>
          </w:p>
          <w:p w14:paraId="2340BD20" w14:textId="556631C1" w:rsidR="006A75A0" w:rsidRPr="00E26CDA" w:rsidRDefault="007E1A47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Must be separate from H</w:t>
            </w:r>
            <w:r w:rsidR="006A75A0" w:rsidRPr="00E26CDA">
              <w:rPr>
                <w:rFonts w:ascii="Tahoma" w:hAnsi="Tahoma" w:cs="Tahoma"/>
                <w:sz w:val="14"/>
                <w:szCs w:val="20"/>
              </w:rPr>
              <w:t xml:space="preserve">istorical </w:t>
            </w:r>
            <w:r>
              <w:rPr>
                <w:rFonts w:ascii="Tahoma" w:hAnsi="Tahoma" w:cs="Tahoma"/>
                <w:sz w:val="14"/>
                <w:szCs w:val="20"/>
              </w:rPr>
              <w:t>Situation or C</w:t>
            </w:r>
            <w:r w:rsidR="006A75A0">
              <w:rPr>
                <w:rFonts w:ascii="Tahoma" w:hAnsi="Tahoma" w:cs="Tahoma"/>
                <w:sz w:val="14"/>
                <w:szCs w:val="20"/>
              </w:rPr>
              <w:t>ontext</w:t>
            </w:r>
          </w:p>
          <w:p w14:paraId="24F7760C" w14:textId="05A430B9" w:rsidR="006A75A0" w:rsidRPr="00E26CDA" w:rsidRDefault="006A75A0" w:rsidP="00CA4E55">
            <w:pPr>
              <w:pStyle w:val="ListParagraph"/>
              <w:tabs>
                <w:tab w:val="left" w:pos="1245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br/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44787FED" w14:textId="18911AA4" w:rsidR="006A75A0" w:rsidRPr="00E26CDA" w:rsidRDefault="006A75A0" w:rsidP="00CA4E55">
            <w:pPr>
              <w:pStyle w:val="ListParagraph"/>
              <w:tabs>
                <w:tab w:val="left" w:pos="1245"/>
              </w:tabs>
              <w:ind w:left="3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E432C5" w:rsidRPr="00C872C3" w14:paraId="26438A26" w14:textId="77777777" w:rsidTr="00F76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AE2CFE" w14:textId="69958459" w:rsidR="006A75A0" w:rsidRPr="00E26CDA" w:rsidRDefault="002C19FB" w:rsidP="0071634C">
            <w:pPr>
              <w:tabs>
                <w:tab w:val="left" w:pos="1245"/>
              </w:tabs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Complexity</w:t>
            </w:r>
            <w:r w:rsidR="007E1A47">
              <w:rPr>
                <w:rFonts w:ascii="Tahoma" w:hAnsi="Tahoma" w:cs="Tahoma"/>
                <w:sz w:val="20"/>
              </w:rPr>
              <w:t xml:space="preserve"> of Argument</w:t>
            </w:r>
            <w:r w:rsidR="006A75A0" w:rsidRPr="00E26CDA">
              <w:rPr>
                <w:rFonts w:ascii="Tahoma" w:hAnsi="Tahoma" w:cs="Tahoma"/>
                <w:sz w:val="20"/>
              </w:rPr>
              <w:t xml:space="preserve"> </w:t>
            </w:r>
            <w:r w:rsidR="006A75A0" w:rsidRPr="00E26CDA">
              <w:rPr>
                <w:rFonts w:ascii="Tahoma" w:hAnsi="Tahoma" w:cs="Tahoma"/>
                <w:sz w:val="20"/>
              </w:rPr>
              <w:br/>
              <w:t>(0-1 points)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A0A57CA" w14:textId="52435565" w:rsidR="006A75A0" w:rsidRPr="00E26CDA" w:rsidRDefault="006A75A0" w:rsidP="001F364F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Poorly organized and written essay</w:t>
            </w:r>
            <w:r w:rsidR="00E432C5">
              <w:rPr>
                <w:rFonts w:ascii="Tahoma" w:hAnsi="Tahoma" w:cs="Tahoma"/>
                <w:sz w:val="14"/>
                <w:szCs w:val="20"/>
              </w:rPr>
              <w:br/>
            </w:r>
          </w:p>
          <w:p w14:paraId="69E7C076" w14:textId="7C2FDA28" w:rsidR="006A75A0" w:rsidRPr="00E432C5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</w:rPr>
              <w:t>Develops a straightforward argument that does not recognize exceptions or contradictions</w:t>
            </w:r>
            <w:r w:rsidR="00E432C5">
              <w:rPr>
                <w:rFonts w:ascii="Tahoma" w:hAnsi="Tahoma" w:cs="Tahoma"/>
                <w:sz w:val="14"/>
              </w:rPr>
              <w:br/>
            </w:r>
          </w:p>
          <w:p w14:paraId="0300DAA7" w14:textId="7ACF4FBF" w:rsidR="00E432C5" w:rsidRPr="00E26CDA" w:rsidRDefault="00E432C5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</w:rPr>
              <w:t>Attempts one of the techniques to the right, but does it superficially or inadequately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95A806D" w14:textId="77777777" w:rsidR="006A75A0" w:rsidRPr="00E26CDA" w:rsidRDefault="006A75A0" w:rsidP="001F364F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 w:rsidRPr="00E26CDA">
              <w:rPr>
                <w:rFonts w:ascii="Tahoma" w:hAnsi="Tahoma" w:cs="Tahoma"/>
                <w:sz w:val="14"/>
                <w:szCs w:val="20"/>
              </w:rPr>
              <w:t>Well-organized and written essay</w:t>
            </w:r>
          </w:p>
          <w:p w14:paraId="7FFDC4F0" w14:textId="41A78A65" w:rsidR="006A75A0" w:rsidRDefault="006A75A0" w:rsidP="001F364F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6"/>
              </w:rPr>
            </w:pPr>
            <w:r w:rsidRPr="00E26CDA">
              <w:rPr>
                <w:rFonts w:ascii="Tahoma" w:hAnsi="Tahoma" w:cs="Tahoma"/>
                <w:sz w:val="14"/>
                <w:szCs w:val="16"/>
              </w:rPr>
              <w:t xml:space="preserve">Develops and supports a cohesive argument that </w:t>
            </w:r>
            <w:r>
              <w:rPr>
                <w:rFonts w:ascii="Tahoma" w:hAnsi="Tahoma" w:cs="Tahoma"/>
                <w:sz w:val="14"/>
                <w:szCs w:val="16"/>
              </w:rPr>
              <w:t xml:space="preserve">is the focus of the prompt and </w:t>
            </w:r>
            <w:r w:rsidRPr="00E26CDA">
              <w:rPr>
                <w:rFonts w:ascii="Tahoma" w:hAnsi="Tahoma" w:cs="Tahoma"/>
                <w:sz w:val="14"/>
                <w:szCs w:val="16"/>
              </w:rPr>
              <w:t xml:space="preserve">recognizes and accounts for historical complexity </w:t>
            </w:r>
          </w:p>
          <w:p w14:paraId="0C213AF3" w14:textId="770431EF" w:rsidR="00E432C5" w:rsidRPr="00E26CDA" w:rsidRDefault="00E432C5" w:rsidP="001F364F">
            <w:pPr>
              <w:pStyle w:val="ListParagraph"/>
              <w:numPr>
                <w:ilvl w:val="0"/>
                <w:numId w:val="16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Should be multiple sentences</w:t>
            </w:r>
            <w:r w:rsidR="004F16D1">
              <w:rPr>
                <w:rFonts w:ascii="Tahoma" w:hAnsi="Tahoma" w:cs="Tahoma"/>
                <w:sz w:val="14"/>
                <w:szCs w:val="16"/>
              </w:rPr>
              <w:t xml:space="preserve"> (four or more)</w:t>
            </w:r>
          </w:p>
          <w:p w14:paraId="693DABAF" w14:textId="650774A5" w:rsidR="006A75A0" w:rsidRPr="006A75A0" w:rsidRDefault="006A75A0" w:rsidP="0071634C">
            <w:pPr>
              <w:pStyle w:val="ListParagraph"/>
              <w:numPr>
                <w:ilvl w:val="0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May use evidence to </w:t>
            </w:r>
            <w:r w:rsidRPr="00E432C5">
              <w:rPr>
                <w:rFonts w:ascii="Tahoma" w:hAnsi="Tahoma" w:cs="Tahoma"/>
                <w:sz w:val="14"/>
                <w:szCs w:val="16"/>
                <w:u w:val="single"/>
              </w:rPr>
              <w:t>corroborate</w:t>
            </w:r>
            <w:r>
              <w:rPr>
                <w:rFonts w:ascii="Tahoma" w:hAnsi="Tahoma" w:cs="Tahoma"/>
                <w:sz w:val="14"/>
                <w:szCs w:val="16"/>
              </w:rPr>
              <w:t xml:space="preserve">, </w:t>
            </w:r>
            <w:r w:rsidRPr="00E432C5">
              <w:rPr>
                <w:rFonts w:ascii="Tahoma" w:hAnsi="Tahoma" w:cs="Tahoma"/>
                <w:sz w:val="14"/>
                <w:szCs w:val="16"/>
                <w:u w:val="single"/>
              </w:rPr>
              <w:t>qualify</w:t>
            </w:r>
            <w:r>
              <w:rPr>
                <w:rFonts w:ascii="Tahoma" w:hAnsi="Tahoma" w:cs="Tahoma"/>
                <w:sz w:val="14"/>
                <w:szCs w:val="16"/>
              </w:rPr>
              <w:t xml:space="preserve">, or </w:t>
            </w:r>
            <w:r w:rsidRPr="00E432C5">
              <w:rPr>
                <w:rFonts w:ascii="Tahoma" w:hAnsi="Tahoma" w:cs="Tahoma"/>
                <w:sz w:val="14"/>
                <w:szCs w:val="16"/>
                <w:u w:val="single"/>
              </w:rPr>
              <w:t>modify</w:t>
            </w:r>
            <w:r>
              <w:rPr>
                <w:rFonts w:ascii="Tahoma" w:hAnsi="Tahoma" w:cs="Tahoma"/>
                <w:sz w:val="14"/>
                <w:szCs w:val="16"/>
              </w:rPr>
              <w:t xml:space="preserve"> an argument that addresses the question</w:t>
            </w:r>
            <w:r w:rsidR="00E432C5">
              <w:rPr>
                <w:rFonts w:ascii="Tahoma" w:hAnsi="Tahoma" w:cs="Tahoma"/>
                <w:sz w:val="14"/>
                <w:szCs w:val="16"/>
              </w:rPr>
              <w:t>.  This may be demonstrated by:</w:t>
            </w:r>
          </w:p>
          <w:p w14:paraId="08017B24" w14:textId="3220D791" w:rsidR="0014349B" w:rsidRPr="0014349B" w:rsidRDefault="0014349B" w:rsidP="0014349B">
            <w:pPr>
              <w:pStyle w:val="ListParagraph"/>
              <w:numPr>
                <w:ilvl w:val="1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4"/>
                <w:szCs w:val="20"/>
              </w:rPr>
            </w:pPr>
            <w:r w:rsidRPr="0014349B">
              <w:rPr>
                <w:rFonts w:ascii="Tahoma" w:hAnsi="Tahoma" w:cs="Tahoma"/>
                <w:b/>
                <w:sz w:val="14"/>
                <w:szCs w:val="20"/>
              </w:rPr>
              <w:t>Explaining both similarity and difference, continuity and change, multiple causes, cause and effect</w:t>
            </w:r>
            <w:r w:rsidR="00A314F2">
              <w:rPr>
                <w:rFonts w:ascii="Tahoma" w:hAnsi="Tahoma" w:cs="Tahoma"/>
                <w:b/>
                <w:sz w:val="14"/>
                <w:szCs w:val="20"/>
              </w:rPr>
              <w:t>s</w:t>
            </w:r>
          </w:p>
          <w:p w14:paraId="6B375FEA" w14:textId="77777777" w:rsidR="0014349B" w:rsidRDefault="0014349B" w:rsidP="006A75A0">
            <w:pPr>
              <w:pStyle w:val="ListParagraph"/>
              <w:numPr>
                <w:ilvl w:val="1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Qualifying an argument by considering diverse views or evidence (ex. An exceptions paragraph)</w:t>
            </w:r>
          </w:p>
          <w:p w14:paraId="6A12BF45" w14:textId="0355880B" w:rsidR="006A75A0" w:rsidRDefault="0014349B" w:rsidP="006A75A0">
            <w:pPr>
              <w:pStyle w:val="ListParagraph"/>
              <w:numPr>
                <w:ilvl w:val="1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Corroborate or qualify your argument with multiple perspectives</w:t>
            </w:r>
          </w:p>
          <w:p w14:paraId="52D0EBFE" w14:textId="7F41CF81" w:rsidR="00E432C5" w:rsidRPr="00E26CDA" w:rsidRDefault="00E432C5" w:rsidP="0014349B">
            <w:pPr>
              <w:pStyle w:val="ListParagraph"/>
              <w:numPr>
                <w:ilvl w:val="1"/>
                <w:numId w:val="13"/>
              </w:numPr>
              <w:tabs>
                <w:tab w:val="left" w:pos="1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sz w:val="14"/>
                <w:szCs w:val="20"/>
              </w:rPr>
              <w:t>Explaining relevant connections across time (more than 20 years away from the topic) or place (in a different country in this same period)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7400AE4E" w14:textId="77777777" w:rsidR="006A75A0" w:rsidRDefault="006A75A0" w:rsidP="00CA4E55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592BD9E0" w14:textId="77777777" w:rsidR="00201425" w:rsidRDefault="00201425" w:rsidP="00CA4E55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025243AA" w14:textId="77777777" w:rsidR="00201425" w:rsidRDefault="00201425" w:rsidP="00CA4E55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28FA89B4" w14:textId="77777777" w:rsidR="00201425" w:rsidRDefault="00201425" w:rsidP="00CA4E55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  <w:p w14:paraId="2E819A08" w14:textId="77777777" w:rsidR="00201425" w:rsidRDefault="00201425" w:rsidP="00201425">
            <w:pPr>
              <w:pStyle w:val="ListParagraph"/>
              <w:tabs>
                <w:tab w:val="left" w:pos="1245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8F686C">
              <w:rPr>
                <w:rFonts w:ascii="Tahoma" w:hAnsi="Tahoma" w:cs="Tahoma"/>
                <w:b/>
                <w:sz w:val="14"/>
                <w:szCs w:val="14"/>
              </w:rPr>
              <w:t>Corroborate</w:t>
            </w:r>
            <w:r>
              <w:rPr>
                <w:rFonts w:ascii="Tahoma" w:hAnsi="Tahoma" w:cs="Tahoma"/>
                <w:sz w:val="14"/>
                <w:szCs w:val="14"/>
              </w:rPr>
              <w:t>: support the argument</w:t>
            </w:r>
          </w:p>
          <w:p w14:paraId="3CFEF501" w14:textId="7D055601" w:rsidR="00201425" w:rsidRDefault="004F16D1" w:rsidP="00201425">
            <w:pPr>
              <w:pStyle w:val="ListParagraph"/>
              <w:tabs>
                <w:tab w:val="left" w:pos="1245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Qualif</w:t>
            </w:r>
            <w:r w:rsidR="00201425" w:rsidRPr="008F686C">
              <w:rPr>
                <w:rFonts w:ascii="Tahoma" w:hAnsi="Tahoma" w:cs="Tahoma"/>
                <w:b/>
                <w:sz w:val="14"/>
                <w:szCs w:val="14"/>
              </w:rPr>
              <w:t>y</w:t>
            </w:r>
            <w:r w:rsidR="00201425">
              <w:rPr>
                <w:rFonts w:ascii="Tahoma" w:hAnsi="Tahoma" w:cs="Tahoma"/>
                <w:sz w:val="14"/>
                <w:szCs w:val="14"/>
              </w:rPr>
              <w:t>: limit the argument</w:t>
            </w:r>
          </w:p>
          <w:p w14:paraId="1C0A07E0" w14:textId="35021838" w:rsidR="00201425" w:rsidRDefault="00201425" w:rsidP="00201425">
            <w:pPr>
              <w:pStyle w:val="ListParagraph"/>
              <w:tabs>
                <w:tab w:val="left" w:pos="1245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14"/>
              </w:rPr>
            </w:pPr>
            <w:r w:rsidRPr="008F686C">
              <w:rPr>
                <w:rFonts w:ascii="Tahoma" w:hAnsi="Tahoma" w:cs="Tahoma"/>
                <w:b/>
                <w:sz w:val="14"/>
                <w:szCs w:val="14"/>
              </w:rPr>
              <w:t>Modify</w:t>
            </w:r>
            <w:r>
              <w:rPr>
                <w:rFonts w:ascii="Tahoma" w:hAnsi="Tahoma" w:cs="Tahoma"/>
                <w:sz w:val="14"/>
                <w:szCs w:val="14"/>
              </w:rPr>
              <w:t>: make exceptions to the argument</w:t>
            </w:r>
          </w:p>
          <w:p w14:paraId="33FA5960" w14:textId="77777777" w:rsidR="00201425" w:rsidRPr="00E26CDA" w:rsidRDefault="00201425" w:rsidP="00CA4E55">
            <w:pPr>
              <w:pStyle w:val="ListParagraph"/>
              <w:tabs>
                <w:tab w:val="left" w:pos="1245"/>
              </w:tabs>
              <w:ind w:left="3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4"/>
                <w:szCs w:val="20"/>
              </w:rPr>
            </w:pPr>
          </w:p>
        </w:tc>
        <w:bookmarkStart w:id="0" w:name="_GoBack"/>
        <w:bookmarkEnd w:id="0"/>
      </w:tr>
    </w:tbl>
    <w:p w14:paraId="752B8963" w14:textId="64F5A362" w:rsidR="00AB5D35" w:rsidRPr="00C830E8" w:rsidRDefault="00AB5D35" w:rsidP="00C830E8">
      <w:pPr>
        <w:tabs>
          <w:tab w:val="left" w:pos="1245"/>
        </w:tabs>
        <w:spacing w:after="0" w:line="240" w:lineRule="auto"/>
        <w:rPr>
          <w:rFonts w:ascii="Tahoma" w:hAnsi="Tahoma" w:cs="Tahoma"/>
        </w:rPr>
      </w:pPr>
    </w:p>
    <w:p w14:paraId="07CBB35D" w14:textId="47AC5907" w:rsidR="004D3AD8" w:rsidRPr="00C872C3" w:rsidRDefault="00C830E8" w:rsidP="004D3AD8">
      <w:pPr>
        <w:tabs>
          <w:tab w:val="left" w:pos="1245"/>
        </w:tabs>
        <w:rPr>
          <w:rFonts w:ascii="Tahoma" w:hAnsi="Tahoma" w:cs="Tahoma"/>
          <w:b/>
        </w:rPr>
      </w:pPr>
      <w:r w:rsidRPr="00EB717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6989D" wp14:editId="01085915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850380" cy="1859280"/>
                <wp:effectExtent l="0" t="0" r="762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185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67"/>
                              <w:gridCol w:w="1164"/>
                              <w:gridCol w:w="1163"/>
                              <w:gridCol w:w="1163"/>
                              <w:gridCol w:w="1163"/>
                              <w:gridCol w:w="1164"/>
                              <w:gridCol w:w="1164"/>
                              <w:gridCol w:w="1164"/>
                              <w:gridCol w:w="1164"/>
                            </w:tblGrid>
                            <w:tr w:rsidR="00C830E8" w14:paraId="1E81496B" w14:textId="2CA0F5BE" w:rsidTr="00C830E8">
                              <w:tc>
                                <w:tcPr>
                                  <w:tcW w:w="1167" w:type="dxa"/>
                                </w:tcPr>
                                <w:p w14:paraId="56FDD88D" w14:textId="4C25B911" w:rsidR="00C830E8" w:rsidRDefault="00C830E8" w:rsidP="00E26C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DBQ Points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3697C20" w14:textId="40AEDB44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0CBCED6" w14:textId="0F1E9A98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5CAC136" w14:textId="241D795C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4E62E372" w14:textId="19C5847C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42BC7A69" w14:textId="49783627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53B0DA7F" w14:textId="23C25D59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42BB177F" w14:textId="7283D760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36003777" w14:textId="46EA78FB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C830E8" w14:paraId="143221BE" w14:textId="415CA7F9" w:rsidTr="00C830E8">
                              <w:tc>
                                <w:tcPr>
                                  <w:tcW w:w="1167" w:type="dxa"/>
                                </w:tcPr>
                                <w:p w14:paraId="60EA3F06" w14:textId="5C3A3923" w:rsidR="00C830E8" w:rsidRDefault="00C830E8" w:rsidP="00E26CD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1580A904" w14:textId="4D410DE2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03E0BE25" w14:textId="4B926423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5FEB540D" w14:textId="2670D09B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620462EB" w14:textId="753B91AC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5D53B64C" w14:textId="6A96252C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F857525" w14:textId="78EBA22C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6DEC1017" w14:textId="20A33E7F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66" w:type="dxa"/>
                                </w:tcPr>
                                <w:p w14:paraId="1AA4C9D6" w14:textId="17417475" w:rsidR="00C830E8" w:rsidRDefault="00C830E8" w:rsidP="00C830E8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02DA57A5" w14:textId="77777777" w:rsidR="00C830E8" w:rsidRDefault="00C830E8" w:rsidP="00E26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31A704E" w14:textId="7ED66B2B" w:rsidR="00C830E8" w:rsidRDefault="00C830E8" w:rsidP="00E26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0E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DBQ Score: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_______________</w:t>
                            </w:r>
                          </w:p>
                          <w:p w14:paraId="0510E901" w14:textId="3232118A" w:rsidR="00C830E8" w:rsidRPr="00894BDE" w:rsidRDefault="00C830E8" w:rsidP="00E26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30E8">
                              <w:rPr>
                                <w:sz w:val="20"/>
                                <w:szCs w:val="20"/>
                                <w:u w:val="single"/>
                              </w:rPr>
                              <w:t>Comments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698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2pt;margin-top:1.95pt;width:539.4pt;height:146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67"/>
                        <w:gridCol w:w="1164"/>
                        <w:gridCol w:w="1163"/>
                        <w:gridCol w:w="1163"/>
                        <w:gridCol w:w="1163"/>
                        <w:gridCol w:w="1164"/>
                        <w:gridCol w:w="1164"/>
                        <w:gridCol w:w="1164"/>
                        <w:gridCol w:w="1164"/>
                      </w:tblGrid>
                      <w:tr w:rsidR="00C830E8" w14:paraId="1E81496B" w14:textId="2CA0F5BE" w:rsidTr="00C830E8">
                        <w:tc>
                          <w:tcPr>
                            <w:tcW w:w="1167" w:type="dxa"/>
                          </w:tcPr>
                          <w:p w14:paraId="56FDD88D" w14:textId="4C25B911" w:rsidR="00C830E8" w:rsidRDefault="00C830E8" w:rsidP="00E26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DBQ Points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3697C20" w14:textId="40AEDB44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0CBCED6" w14:textId="0F1E9A98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05CAC136" w14:textId="241D795C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4E62E372" w14:textId="19C5847C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42BC7A69" w14:textId="49783627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53B0DA7F" w14:textId="23C25D59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42BB177F" w14:textId="7283D760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36003777" w14:textId="46EA78FB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C830E8" w14:paraId="143221BE" w14:textId="415CA7F9" w:rsidTr="00C830E8">
                        <w:tc>
                          <w:tcPr>
                            <w:tcW w:w="1167" w:type="dxa"/>
                          </w:tcPr>
                          <w:p w14:paraId="60EA3F06" w14:textId="5C3A3923" w:rsidR="00C830E8" w:rsidRDefault="00C830E8" w:rsidP="00E26C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1580A904" w14:textId="4D410DE2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03E0BE25" w14:textId="4B926423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5FEB540D" w14:textId="2670D09B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620462EB" w14:textId="753B91AC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5D53B64C" w14:textId="6A96252C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6F857525" w14:textId="78EBA22C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6DEC1017" w14:textId="20A33E7F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66" w:type="dxa"/>
                          </w:tcPr>
                          <w:p w14:paraId="1AA4C9D6" w14:textId="17417475" w:rsidR="00C830E8" w:rsidRDefault="00C830E8" w:rsidP="00C830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02DA57A5" w14:textId="77777777" w:rsidR="00C830E8" w:rsidRDefault="00C830E8" w:rsidP="00E26CD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31A704E" w14:textId="7ED66B2B" w:rsidR="00C830E8" w:rsidRDefault="00C830E8" w:rsidP="00E26CDA">
                      <w:pPr>
                        <w:rPr>
                          <w:sz w:val="20"/>
                          <w:szCs w:val="20"/>
                        </w:rPr>
                      </w:pPr>
                      <w:r w:rsidRPr="00C830E8">
                        <w:rPr>
                          <w:b/>
                          <w:sz w:val="20"/>
                          <w:szCs w:val="20"/>
                          <w:u w:val="single"/>
                        </w:rPr>
                        <w:t>DBQ Score:</w:t>
                      </w:r>
                      <w:r>
                        <w:rPr>
                          <w:sz w:val="20"/>
                          <w:szCs w:val="20"/>
                        </w:rPr>
                        <w:t xml:space="preserve">  _______________</w:t>
                      </w:r>
                    </w:p>
                    <w:p w14:paraId="0510E901" w14:textId="3232118A" w:rsidR="00C830E8" w:rsidRPr="00894BDE" w:rsidRDefault="00C830E8" w:rsidP="00E26CDA">
                      <w:pPr>
                        <w:rPr>
                          <w:sz w:val="20"/>
                          <w:szCs w:val="20"/>
                        </w:rPr>
                      </w:pPr>
                      <w:r w:rsidRPr="00C830E8">
                        <w:rPr>
                          <w:sz w:val="20"/>
                          <w:szCs w:val="20"/>
                          <w:u w:val="single"/>
                        </w:rPr>
                        <w:t>Comments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ACAE75" w14:textId="4C8C2406" w:rsidR="00471E5D" w:rsidRPr="00C872C3" w:rsidRDefault="00471E5D" w:rsidP="00471E5D">
      <w:pPr>
        <w:tabs>
          <w:tab w:val="left" w:pos="1245"/>
        </w:tabs>
        <w:rPr>
          <w:rFonts w:ascii="Tahoma" w:hAnsi="Tahoma" w:cs="Tahoma"/>
        </w:rPr>
      </w:pPr>
    </w:p>
    <w:p w14:paraId="597DDC5B" w14:textId="2AEC5602" w:rsidR="00471E5D" w:rsidRPr="00C872C3" w:rsidRDefault="00471E5D" w:rsidP="00471E5D">
      <w:pPr>
        <w:rPr>
          <w:rFonts w:ascii="Tahoma" w:hAnsi="Tahoma" w:cs="Tahoma"/>
        </w:rPr>
      </w:pPr>
    </w:p>
    <w:sectPr w:rsidR="00471E5D" w:rsidRPr="00C872C3" w:rsidSect="00EC7F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14CB"/>
    <w:multiLevelType w:val="hybridMultilevel"/>
    <w:tmpl w:val="BA5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7FC"/>
    <w:multiLevelType w:val="hybridMultilevel"/>
    <w:tmpl w:val="823EF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7473D"/>
    <w:multiLevelType w:val="hybridMultilevel"/>
    <w:tmpl w:val="D4E0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A6"/>
    <w:multiLevelType w:val="hybridMultilevel"/>
    <w:tmpl w:val="59FC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5E6"/>
    <w:multiLevelType w:val="hybridMultilevel"/>
    <w:tmpl w:val="B924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84D9E"/>
    <w:multiLevelType w:val="hybridMultilevel"/>
    <w:tmpl w:val="28EA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3F7"/>
    <w:multiLevelType w:val="hybridMultilevel"/>
    <w:tmpl w:val="7130A3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4EA3"/>
    <w:multiLevelType w:val="hybridMultilevel"/>
    <w:tmpl w:val="B588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F55E6"/>
    <w:multiLevelType w:val="hybridMultilevel"/>
    <w:tmpl w:val="43102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04EC"/>
    <w:multiLevelType w:val="hybridMultilevel"/>
    <w:tmpl w:val="FE9C2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C58E0"/>
    <w:multiLevelType w:val="hybridMultilevel"/>
    <w:tmpl w:val="CC6A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0B88"/>
    <w:multiLevelType w:val="hybridMultilevel"/>
    <w:tmpl w:val="0AE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E217A"/>
    <w:multiLevelType w:val="hybridMultilevel"/>
    <w:tmpl w:val="CF8CBA2A"/>
    <w:lvl w:ilvl="0" w:tplc="19D6A30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10DC5"/>
    <w:multiLevelType w:val="hybridMultilevel"/>
    <w:tmpl w:val="FFF88964"/>
    <w:lvl w:ilvl="0" w:tplc="19D6A304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06096"/>
    <w:multiLevelType w:val="hybridMultilevel"/>
    <w:tmpl w:val="86F4C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EF6181"/>
    <w:multiLevelType w:val="hybridMultilevel"/>
    <w:tmpl w:val="D6228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C152E"/>
    <w:multiLevelType w:val="hybridMultilevel"/>
    <w:tmpl w:val="701663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12"/>
  </w:num>
  <w:num w:numId="7">
    <w:abstractNumId w:val="10"/>
  </w:num>
  <w:num w:numId="8">
    <w:abstractNumId w:val="7"/>
  </w:num>
  <w:num w:numId="9">
    <w:abstractNumId w:val="13"/>
  </w:num>
  <w:num w:numId="10">
    <w:abstractNumId w:val="4"/>
  </w:num>
  <w:num w:numId="11">
    <w:abstractNumId w:val="15"/>
  </w:num>
  <w:num w:numId="12">
    <w:abstractNumId w:val="1"/>
  </w:num>
  <w:num w:numId="13">
    <w:abstractNumId w:val="14"/>
  </w:num>
  <w:num w:numId="14">
    <w:abstractNumId w:val="16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5D"/>
    <w:rsid w:val="00020D52"/>
    <w:rsid w:val="00043B94"/>
    <w:rsid w:val="00060DE2"/>
    <w:rsid w:val="0006527D"/>
    <w:rsid w:val="000668D9"/>
    <w:rsid w:val="000750FA"/>
    <w:rsid w:val="00092C07"/>
    <w:rsid w:val="00097C25"/>
    <w:rsid w:val="000A0A75"/>
    <w:rsid w:val="000B4B57"/>
    <w:rsid w:val="000C1ACE"/>
    <w:rsid w:val="000C6E03"/>
    <w:rsid w:val="00100768"/>
    <w:rsid w:val="001109F0"/>
    <w:rsid w:val="001307A7"/>
    <w:rsid w:val="0014349B"/>
    <w:rsid w:val="00150BBD"/>
    <w:rsid w:val="00152BE3"/>
    <w:rsid w:val="00165AEA"/>
    <w:rsid w:val="00174AEF"/>
    <w:rsid w:val="00182892"/>
    <w:rsid w:val="00183ED0"/>
    <w:rsid w:val="001B3EB6"/>
    <w:rsid w:val="001F50E4"/>
    <w:rsid w:val="00201161"/>
    <w:rsid w:val="00201425"/>
    <w:rsid w:val="00203638"/>
    <w:rsid w:val="002234B6"/>
    <w:rsid w:val="00233F24"/>
    <w:rsid w:val="00244492"/>
    <w:rsid w:val="00256EC4"/>
    <w:rsid w:val="00265736"/>
    <w:rsid w:val="002834A6"/>
    <w:rsid w:val="00283924"/>
    <w:rsid w:val="00294CC0"/>
    <w:rsid w:val="0029719C"/>
    <w:rsid w:val="002C19FB"/>
    <w:rsid w:val="002C1E4D"/>
    <w:rsid w:val="002D17D7"/>
    <w:rsid w:val="002D492D"/>
    <w:rsid w:val="002E17CA"/>
    <w:rsid w:val="00310182"/>
    <w:rsid w:val="0031728E"/>
    <w:rsid w:val="00324D05"/>
    <w:rsid w:val="003532D0"/>
    <w:rsid w:val="003A0BCB"/>
    <w:rsid w:val="004002EB"/>
    <w:rsid w:val="004045CE"/>
    <w:rsid w:val="00425C14"/>
    <w:rsid w:val="00434060"/>
    <w:rsid w:val="00457637"/>
    <w:rsid w:val="00471E5D"/>
    <w:rsid w:val="004A2A8D"/>
    <w:rsid w:val="004D2C35"/>
    <w:rsid w:val="004D3AD8"/>
    <w:rsid w:val="004F16D1"/>
    <w:rsid w:val="0051088D"/>
    <w:rsid w:val="00514BF0"/>
    <w:rsid w:val="00520F07"/>
    <w:rsid w:val="00531E8E"/>
    <w:rsid w:val="00562068"/>
    <w:rsid w:val="00571F35"/>
    <w:rsid w:val="00586B7D"/>
    <w:rsid w:val="005E4627"/>
    <w:rsid w:val="00605690"/>
    <w:rsid w:val="00636B99"/>
    <w:rsid w:val="006538F1"/>
    <w:rsid w:val="0067354B"/>
    <w:rsid w:val="006801D1"/>
    <w:rsid w:val="006A0960"/>
    <w:rsid w:val="006A75A0"/>
    <w:rsid w:val="006D224A"/>
    <w:rsid w:val="006F44A5"/>
    <w:rsid w:val="00704367"/>
    <w:rsid w:val="00704E9D"/>
    <w:rsid w:val="007106D5"/>
    <w:rsid w:val="00715F1A"/>
    <w:rsid w:val="00726457"/>
    <w:rsid w:val="0073281D"/>
    <w:rsid w:val="00741CB1"/>
    <w:rsid w:val="0074242F"/>
    <w:rsid w:val="00765B63"/>
    <w:rsid w:val="007765B3"/>
    <w:rsid w:val="0078636C"/>
    <w:rsid w:val="007A0982"/>
    <w:rsid w:val="007A5098"/>
    <w:rsid w:val="007C36EB"/>
    <w:rsid w:val="007E1A47"/>
    <w:rsid w:val="007E38A1"/>
    <w:rsid w:val="007E4028"/>
    <w:rsid w:val="007E500B"/>
    <w:rsid w:val="008031B5"/>
    <w:rsid w:val="00890C57"/>
    <w:rsid w:val="00894BDE"/>
    <w:rsid w:val="00894E69"/>
    <w:rsid w:val="008A0BE2"/>
    <w:rsid w:val="008E4FBF"/>
    <w:rsid w:val="008F24DB"/>
    <w:rsid w:val="009418FF"/>
    <w:rsid w:val="00950E71"/>
    <w:rsid w:val="00956CA1"/>
    <w:rsid w:val="00962333"/>
    <w:rsid w:val="00971E35"/>
    <w:rsid w:val="00981087"/>
    <w:rsid w:val="00996950"/>
    <w:rsid w:val="009A4B6D"/>
    <w:rsid w:val="009C323A"/>
    <w:rsid w:val="009D651C"/>
    <w:rsid w:val="009E03E6"/>
    <w:rsid w:val="009E5FA8"/>
    <w:rsid w:val="009F135D"/>
    <w:rsid w:val="00A2653D"/>
    <w:rsid w:val="00A314F2"/>
    <w:rsid w:val="00A556C1"/>
    <w:rsid w:val="00A93655"/>
    <w:rsid w:val="00AA690B"/>
    <w:rsid w:val="00AB5D35"/>
    <w:rsid w:val="00AC6EDE"/>
    <w:rsid w:val="00B14FEA"/>
    <w:rsid w:val="00B15FAD"/>
    <w:rsid w:val="00B17089"/>
    <w:rsid w:val="00B211F0"/>
    <w:rsid w:val="00B66AF1"/>
    <w:rsid w:val="00B66F14"/>
    <w:rsid w:val="00B7503E"/>
    <w:rsid w:val="00B80644"/>
    <w:rsid w:val="00B907AF"/>
    <w:rsid w:val="00BB6F5C"/>
    <w:rsid w:val="00BE3D10"/>
    <w:rsid w:val="00BE5062"/>
    <w:rsid w:val="00BF3909"/>
    <w:rsid w:val="00C24AC2"/>
    <w:rsid w:val="00C3665B"/>
    <w:rsid w:val="00C56F1D"/>
    <w:rsid w:val="00C830E8"/>
    <w:rsid w:val="00C83D3C"/>
    <w:rsid w:val="00C86862"/>
    <w:rsid w:val="00C87007"/>
    <w:rsid w:val="00C872C3"/>
    <w:rsid w:val="00CA3FE6"/>
    <w:rsid w:val="00CA4E55"/>
    <w:rsid w:val="00CC796D"/>
    <w:rsid w:val="00CD5004"/>
    <w:rsid w:val="00CE2579"/>
    <w:rsid w:val="00CF7024"/>
    <w:rsid w:val="00D0029A"/>
    <w:rsid w:val="00D3517B"/>
    <w:rsid w:val="00D36921"/>
    <w:rsid w:val="00D519CC"/>
    <w:rsid w:val="00D64B83"/>
    <w:rsid w:val="00D706E8"/>
    <w:rsid w:val="00D94ECB"/>
    <w:rsid w:val="00DD2931"/>
    <w:rsid w:val="00DD6C09"/>
    <w:rsid w:val="00E00DC1"/>
    <w:rsid w:val="00E061E7"/>
    <w:rsid w:val="00E26CDA"/>
    <w:rsid w:val="00E432C5"/>
    <w:rsid w:val="00E75CAD"/>
    <w:rsid w:val="00E76859"/>
    <w:rsid w:val="00E77E14"/>
    <w:rsid w:val="00E93EBB"/>
    <w:rsid w:val="00EB7173"/>
    <w:rsid w:val="00EC7FFC"/>
    <w:rsid w:val="00EE3D39"/>
    <w:rsid w:val="00EE70D9"/>
    <w:rsid w:val="00F0411E"/>
    <w:rsid w:val="00F103DA"/>
    <w:rsid w:val="00F15D28"/>
    <w:rsid w:val="00F46E2F"/>
    <w:rsid w:val="00F6270F"/>
    <w:rsid w:val="00F65332"/>
    <w:rsid w:val="00F704E8"/>
    <w:rsid w:val="00F7684C"/>
    <w:rsid w:val="00F842B6"/>
    <w:rsid w:val="00FB5038"/>
    <w:rsid w:val="00FB669C"/>
    <w:rsid w:val="00FE4102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E40EF"/>
  <w15:docId w15:val="{DDD6B5AC-4ADB-4B92-AE13-3B87F3C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71E5D"/>
    <w:pPr>
      <w:ind w:left="720"/>
      <w:contextualSpacing/>
    </w:pPr>
  </w:style>
  <w:style w:type="table" w:styleId="LightShading">
    <w:name w:val="Light Shading"/>
    <w:basedOn w:val="TableNormal"/>
    <w:uiPriority w:val="60"/>
    <w:rsid w:val="00EC7F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rsid w:val="00EC7FF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434060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284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ISD284</dc:creator>
  <cp:lastModifiedBy>Paula McElroy</cp:lastModifiedBy>
  <cp:revision>3</cp:revision>
  <cp:lastPrinted>2015-08-31T17:30:00Z</cp:lastPrinted>
  <dcterms:created xsi:type="dcterms:W3CDTF">2017-08-16T14:33:00Z</dcterms:created>
  <dcterms:modified xsi:type="dcterms:W3CDTF">2017-08-16T14:39:00Z</dcterms:modified>
</cp:coreProperties>
</file>